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1B8" w:rsidRDefault="00F459DF" w:rsidP="007771B8">
      <w:r>
        <w:rPr>
          <w:noProof/>
        </w:rPr>
        <w:drawing>
          <wp:inline distT="0" distB="0" distL="0" distR="0">
            <wp:extent cx="6272030" cy="8621163"/>
            <wp:effectExtent l="19050" t="0" r="0" b="0"/>
            <wp:docPr id="1" name="Рисунок 1" descr="C:\Users\Admin\Desktop\План мероприятий творческой группы по внедрению финансовой грамотности дошкольников на 2022-2023 учебный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мероприятий творческой группы по внедрению финансовой грамотности дошкольников на 2022-2023 учебный год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99" cy="86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DF" w:rsidRDefault="00F459DF" w:rsidP="007771B8"/>
    <w:p w:rsidR="00F459DF" w:rsidRDefault="00F459DF" w:rsidP="007771B8"/>
    <w:p w:rsidR="00F459DF" w:rsidRDefault="00F459DF" w:rsidP="007771B8"/>
    <w:p w:rsidR="00F459DF" w:rsidRDefault="00F459DF" w:rsidP="007771B8"/>
    <w:p w:rsidR="00F459DF" w:rsidRDefault="00F459DF" w:rsidP="007771B8"/>
    <w:tbl>
      <w:tblPr>
        <w:tblStyle w:val="a3"/>
        <w:tblW w:w="0" w:type="auto"/>
        <w:tblInd w:w="250" w:type="dxa"/>
        <w:tblLook w:val="04A0"/>
      </w:tblPr>
      <w:tblGrid>
        <w:gridCol w:w="594"/>
        <w:gridCol w:w="2380"/>
        <w:gridCol w:w="2440"/>
        <w:gridCol w:w="1343"/>
        <w:gridCol w:w="2564"/>
      </w:tblGrid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4.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Повышение квалификации педагогов по финансовой грамотности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Старший воспитатель, организатор творческой группы, воспитатели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сертификаты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5.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Заседание №2. Разработка семинара, занятия к неделе финансовой грамотности. Изучение литературы и разработка мониторинга по финансовой грамотности.</w:t>
            </w:r>
          </w:p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Создание образовательно-развивающей среды способствующей формированию и развитию финансовой грамотности старших дошкольников.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ноябрь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Презентация, конспекты мероприятий.</w:t>
            </w:r>
          </w:p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Система мониторинга (подбор методик, таблицы, листы анализа и выводов)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6.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Онлайн участие в Краевом семейном финансовом фестивале – 2022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Октябрь- ноябрь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просмотр онлайн материалов мероприятия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Семинар для педагогов «Формирование финансовой грамотности дошкольников в игровой деятельности»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декабрь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презентация и текст материала</w:t>
            </w:r>
          </w:p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</w:p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</w:p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8.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771B8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Рекомендации </w:t>
            </w:r>
            <w:r w:rsidRPr="007771B8">
              <w:rPr>
                <w:sz w:val="28"/>
                <w:szCs w:val="28"/>
              </w:rPr>
              <w:lastRenderedPageBreak/>
              <w:t>для педагогов по проведению мониторинга по финансовой грамотности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 xml:space="preserve">Старший </w:t>
            </w:r>
            <w:r w:rsidRPr="007771B8">
              <w:rPr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 xml:space="preserve"> октябр</w:t>
            </w:r>
            <w:r>
              <w:rPr>
                <w:sz w:val="28"/>
                <w:szCs w:val="28"/>
              </w:rPr>
              <w:t>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рекомендации для </w:t>
            </w:r>
            <w:r w:rsidRPr="007771B8">
              <w:rPr>
                <w:sz w:val="28"/>
                <w:szCs w:val="28"/>
              </w:rPr>
              <w:lastRenderedPageBreak/>
              <w:t>педагогов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Оформление центров по финансовой грамотности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    декабрь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оформленные центры по финансовой грамотности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10.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Заседание №3. Разработка краткосрочного проекта «Юный финансист»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    февраль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проект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11.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Разработка консультаций и рекомендаций для родителей по финансовой грамотности дошкольников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консультации, рекомендации, памятки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12.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Участие в месячнике по методическим темам. Семинар: «Формы и методы работы ДОУ с семьёй по формированию азов финансовой культуры»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По плану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презентация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13.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Заседание №4. Разработка итогового развлечения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педагоги творческой группы 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апрель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конспект итогового развлечения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14.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Самоанализ, отчёт руководителя творческой группы за год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организатор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май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отчёт руководителя творческой группы за год</w:t>
            </w:r>
          </w:p>
        </w:tc>
      </w:tr>
      <w:tr w:rsidR="007771B8" w:rsidRPr="007771B8" w:rsidTr="00F459DF">
        <w:tc>
          <w:tcPr>
            <w:tcW w:w="9321" w:type="dxa"/>
            <w:gridSpan w:val="5"/>
          </w:tcPr>
          <w:p w:rsidR="007771B8" w:rsidRPr="007771B8" w:rsidRDefault="007771B8" w:rsidP="00736ABC">
            <w:pPr>
              <w:jc w:val="center"/>
              <w:rPr>
                <w:b/>
                <w:sz w:val="28"/>
                <w:szCs w:val="28"/>
              </w:rPr>
            </w:pPr>
            <w:r w:rsidRPr="007771B8">
              <w:rPr>
                <w:b/>
                <w:sz w:val="28"/>
                <w:szCs w:val="28"/>
              </w:rPr>
              <w:t>Мероприятия с родителями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Проведение родительских собраний, </w:t>
            </w:r>
            <w:r w:rsidRPr="007771B8">
              <w:rPr>
                <w:sz w:val="28"/>
                <w:szCs w:val="28"/>
              </w:rPr>
              <w:lastRenderedPageBreak/>
              <w:t>консультаций на тему «Основы финансовой грамотности дошкольников»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>педагоги творческих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протоколы родительских собраний, тексты </w:t>
            </w:r>
            <w:r w:rsidRPr="007771B8">
              <w:rPr>
                <w:sz w:val="28"/>
                <w:szCs w:val="28"/>
              </w:rPr>
              <w:lastRenderedPageBreak/>
              <w:t>консультаций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Вовлечение в образовательный процесс по обучению дошкольников финансовой грамотности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совместная работа педагога и родителей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3.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Консультация «Формирование финансовой грамотности»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организатор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октябрь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текстовый материал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4.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Консультация «Дети и деньги»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организатор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ноябрь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текстовый материал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5.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Памятка «Рекомендации родителям по экономическому воспитанию детей в семье»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     </w:t>
            </w:r>
            <w:r w:rsidRPr="007771B8">
              <w:rPr>
                <w:sz w:val="28"/>
                <w:szCs w:val="28"/>
              </w:rPr>
              <w:t>январь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памятка</w:t>
            </w:r>
          </w:p>
        </w:tc>
      </w:tr>
      <w:tr w:rsidR="007771B8" w:rsidRPr="007771B8" w:rsidTr="00F459DF">
        <w:trPr>
          <w:trHeight w:val="416"/>
        </w:trPr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6.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Изготовление  копилок своими руками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 xml:space="preserve"> </w:t>
            </w:r>
            <w:r w:rsidRPr="007771B8">
              <w:rPr>
                <w:sz w:val="28"/>
                <w:szCs w:val="28"/>
              </w:rPr>
              <w:t>март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мини-музей копилок</w:t>
            </w:r>
          </w:p>
        </w:tc>
      </w:tr>
      <w:tr w:rsidR="007771B8" w:rsidRPr="007771B8" w:rsidTr="00F459DF">
        <w:tc>
          <w:tcPr>
            <w:tcW w:w="9321" w:type="dxa"/>
            <w:gridSpan w:val="5"/>
            <w:vAlign w:val="center"/>
          </w:tcPr>
          <w:p w:rsidR="007771B8" w:rsidRPr="007771B8" w:rsidRDefault="007771B8" w:rsidP="00736ABC">
            <w:pPr>
              <w:jc w:val="center"/>
              <w:rPr>
                <w:b/>
                <w:sz w:val="28"/>
                <w:szCs w:val="28"/>
              </w:rPr>
            </w:pPr>
            <w:r w:rsidRPr="007771B8">
              <w:rPr>
                <w:b/>
                <w:sz w:val="28"/>
                <w:szCs w:val="28"/>
              </w:rPr>
              <w:t>Мероприятия с детьми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1.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Реализация перспективного плана занятий по финансовой грамотности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знания детей по финансовой грамотности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2..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Организация викторин, конкурсов среди воспитанников совместно с родителями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приказы, положение о проведении мероприятий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3.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Открытое занятие «Семейный бюджет»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педагоги старших и подготовительных </w:t>
            </w:r>
            <w:r w:rsidRPr="007771B8">
              <w:rPr>
                <w:sz w:val="28"/>
                <w:szCs w:val="28"/>
              </w:rPr>
              <w:lastRenderedPageBreak/>
              <w:t>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Конспект занятия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Конкурс плакатов «</w:t>
            </w:r>
            <w:proofErr w:type="spellStart"/>
            <w:r w:rsidRPr="007771B8">
              <w:rPr>
                <w:sz w:val="28"/>
                <w:szCs w:val="28"/>
              </w:rPr>
              <w:t>Финплакат</w:t>
            </w:r>
            <w:proofErr w:type="spellEnd"/>
            <w:r w:rsidRPr="007771B8">
              <w:rPr>
                <w:sz w:val="28"/>
                <w:szCs w:val="28"/>
              </w:rPr>
              <w:t>»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сентябрь </w:t>
            </w:r>
            <w:proofErr w:type="gramStart"/>
            <w:r w:rsidRPr="007771B8">
              <w:rPr>
                <w:sz w:val="28"/>
                <w:szCs w:val="28"/>
              </w:rPr>
              <w:t>-о</w:t>
            </w:r>
            <w:proofErr w:type="gramEnd"/>
            <w:r w:rsidRPr="007771B8">
              <w:rPr>
                <w:sz w:val="28"/>
                <w:szCs w:val="28"/>
              </w:rPr>
              <w:t>ктябрь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плакаты, сертификаты и дипломы участникам конкурсов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5.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Проведение мониторинга по финансовой грамотности, анализа</w:t>
            </w: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октябрь, апрель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Результаты мониторинга (аналитическая справка)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6.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Экскурсия к терминалу сбербанка</w:t>
            </w:r>
          </w:p>
          <w:p w:rsidR="007771B8" w:rsidRPr="007771B8" w:rsidRDefault="007771B8" w:rsidP="00736ABC">
            <w:pPr>
              <w:rPr>
                <w:sz w:val="28"/>
                <w:szCs w:val="28"/>
              </w:rPr>
            </w:pP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старших и подготовительных групп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май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 xml:space="preserve">знания детей о местонахождении и функциях терминала </w:t>
            </w:r>
          </w:p>
        </w:tc>
      </w:tr>
      <w:tr w:rsidR="007771B8" w:rsidRPr="007771B8" w:rsidTr="00F459DF">
        <w:tc>
          <w:tcPr>
            <w:tcW w:w="594" w:type="dxa"/>
            <w:vAlign w:val="center"/>
          </w:tcPr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7.</w:t>
            </w:r>
          </w:p>
        </w:tc>
        <w:tc>
          <w:tcPr>
            <w:tcW w:w="238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Итоговое мероприятие: развлечение «Экономический КВН»</w:t>
            </w:r>
          </w:p>
          <w:p w:rsidR="007771B8" w:rsidRPr="007771B8" w:rsidRDefault="007771B8" w:rsidP="00736A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40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педагоги творческой группы</w:t>
            </w:r>
          </w:p>
        </w:tc>
        <w:tc>
          <w:tcPr>
            <w:tcW w:w="1343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июнь</w:t>
            </w:r>
          </w:p>
        </w:tc>
        <w:tc>
          <w:tcPr>
            <w:tcW w:w="2564" w:type="dxa"/>
            <w:vAlign w:val="center"/>
          </w:tcPr>
          <w:p w:rsidR="007771B8" w:rsidRPr="007771B8" w:rsidRDefault="007771B8" w:rsidP="00736ABC">
            <w:pPr>
              <w:rPr>
                <w:sz w:val="28"/>
                <w:szCs w:val="28"/>
              </w:rPr>
            </w:pPr>
            <w:r w:rsidRPr="007771B8">
              <w:rPr>
                <w:sz w:val="28"/>
                <w:szCs w:val="28"/>
              </w:rPr>
              <w:t>текст и презентация к развлечению</w:t>
            </w:r>
          </w:p>
        </w:tc>
      </w:tr>
    </w:tbl>
    <w:p w:rsidR="009322D1" w:rsidRDefault="009322D1"/>
    <w:sectPr w:rsidR="009322D1" w:rsidSect="00777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771B8"/>
    <w:rsid w:val="003E238F"/>
    <w:rsid w:val="007771B8"/>
    <w:rsid w:val="009322D1"/>
    <w:rsid w:val="00F45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771B8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777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9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9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2022-07-13T04:12:00Z</dcterms:created>
  <dcterms:modified xsi:type="dcterms:W3CDTF">2022-09-29T07:10:00Z</dcterms:modified>
</cp:coreProperties>
</file>